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8D1960" w:rsidP="00071534">
      <w:pPr>
        <w:jc w:val="center"/>
        <w:rPr>
          <w:sz w:val="28"/>
          <w:szCs w:val="28"/>
        </w:rPr>
      </w:pPr>
      <w:r w:rsidRPr="000E2094">
        <w:rPr>
          <w:noProof/>
          <w:sz w:val="28"/>
          <w:szCs w:val="28"/>
        </w:rPr>
        <w:drawing>
          <wp:inline distT="0" distB="0" distL="0" distR="0">
            <wp:extent cx="784860" cy="101790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784860" cy="1017905"/>
                    </a:xfrm>
                    <a:prstGeom prst="rect">
                      <a:avLst/>
                    </a:prstGeom>
                    <a:noFill/>
                    <a:ln w="9525">
                      <a:noFill/>
                      <a:miter lim="800000"/>
                      <a:headEnd/>
                      <a:tailEnd/>
                    </a:ln>
                  </pic:spPr>
                </pic:pic>
              </a:graphicData>
            </a:graphic>
          </wp:inline>
        </w:drawing>
      </w:r>
    </w:p>
    <w:tbl>
      <w:tblPr>
        <w:tblW w:w="8978" w:type="dxa"/>
        <w:jc w:val="center"/>
        <w:tblInd w:w="202" w:type="dxa"/>
        <w:tblLook w:val="01E0"/>
      </w:tblPr>
      <w:tblGrid>
        <w:gridCol w:w="4366"/>
        <w:gridCol w:w="290"/>
        <w:gridCol w:w="4322"/>
      </w:tblGrid>
      <w:tr w:rsidR="00071534" w:rsidRPr="000E2094" w:rsidTr="000064CC">
        <w:trPr>
          <w:trHeight w:val="912"/>
          <w:jc w:val="center"/>
        </w:trPr>
        <w:tc>
          <w:tcPr>
            <w:tcW w:w="4366" w:type="dxa"/>
          </w:tcPr>
          <w:p w:rsidR="00136936" w:rsidRPr="000E2094" w:rsidRDefault="00136936" w:rsidP="00136936">
            <w:pPr>
              <w:ind w:left="-113" w:right="-113"/>
              <w:jc w:val="center"/>
              <w:rPr>
                <w:b/>
                <w:caps/>
                <w:spacing w:val="8"/>
                <w:sz w:val="28"/>
                <w:szCs w:val="28"/>
              </w:rPr>
            </w:pPr>
            <w:r w:rsidRPr="000E2094">
              <w:rPr>
                <w:b/>
                <w:caps/>
                <w:spacing w:val="8"/>
                <w:sz w:val="28"/>
                <w:szCs w:val="28"/>
              </w:rPr>
              <w:t>МАРИЙ ЭЛ РЕСПУБЛИКЫН П</w:t>
            </w:r>
            <w:r w:rsidR="001E65A3" w:rsidRPr="000E2094">
              <w:rPr>
                <w:b/>
                <w:caps/>
                <w:spacing w:val="8"/>
                <w:sz w:val="28"/>
                <w:szCs w:val="28"/>
              </w:rPr>
              <w:t>Ў</w:t>
            </w:r>
            <w:r w:rsidRPr="000E2094">
              <w:rPr>
                <w:b/>
                <w:caps/>
                <w:spacing w:val="8"/>
                <w:sz w:val="28"/>
                <w:szCs w:val="28"/>
              </w:rPr>
              <w:t>РТ</w:t>
            </w:r>
            <w:r w:rsidR="001E65A3" w:rsidRPr="000E2094">
              <w:rPr>
                <w:b/>
                <w:caps/>
                <w:spacing w:val="8"/>
                <w:sz w:val="28"/>
                <w:szCs w:val="28"/>
              </w:rPr>
              <w:t>Ў</w:t>
            </w:r>
            <w:r w:rsidRPr="000E2094">
              <w:rPr>
                <w:b/>
                <w:caps/>
                <w:spacing w:val="8"/>
                <w:sz w:val="28"/>
                <w:szCs w:val="28"/>
              </w:rPr>
              <w:t xml:space="preserve">С ПОЯНЛЫК, </w:t>
            </w:r>
          </w:p>
          <w:p w:rsidR="00071534" w:rsidRPr="000E2094" w:rsidRDefault="00136936" w:rsidP="009C789A">
            <w:pPr>
              <w:jc w:val="center"/>
              <w:rPr>
                <w:b/>
                <w:sz w:val="28"/>
                <w:szCs w:val="28"/>
              </w:rPr>
            </w:pPr>
            <w:r w:rsidRPr="000E2094">
              <w:rPr>
                <w:b/>
                <w:caps/>
                <w:spacing w:val="8"/>
                <w:sz w:val="28"/>
                <w:szCs w:val="28"/>
              </w:rPr>
              <w:t>ЭКОЛОГИЙ ДА ЙЫРВЕЛЫМ АРАЛЫМЕ ШОТЫШТО МИНИСТЕРСТВ</w:t>
            </w:r>
            <w:r w:rsidR="009C789A" w:rsidRPr="000E2094">
              <w:rPr>
                <w:b/>
                <w:caps/>
                <w:spacing w:val="8"/>
                <w:sz w:val="28"/>
                <w:szCs w:val="28"/>
              </w:rPr>
              <w:t>Ы</w:t>
            </w:r>
            <w:r w:rsidRPr="000E2094">
              <w:rPr>
                <w:b/>
                <w:caps/>
                <w:spacing w:val="8"/>
                <w:sz w:val="28"/>
                <w:szCs w:val="28"/>
              </w:rPr>
              <w:t>ЖЕ</w:t>
            </w:r>
          </w:p>
        </w:tc>
        <w:tc>
          <w:tcPr>
            <w:tcW w:w="290" w:type="dxa"/>
          </w:tcPr>
          <w:p w:rsidR="00071534" w:rsidRPr="000E2094" w:rsidRDefault="00071534" w:rsidP="004D6625">
            <w:pPr>
              <w:jc w:val="both"/>
              <w:rPr>
                <w:b/>
                <w:sz w:val="28"/>
                <w:szCs w:val="28"/>
              </w:rPr>
            </w:pPr>
          </w:p>
        </w:tc>
        <w:tc>
          <w:tcPr>
            <w:tcW w:w="4322" w:type="dxa"/>
            <w:tcBorders>
              <w:left w:val="nil"/>
            </w:tcBorders>
          </w:tcPr>
          <w:p w:rsidR="000064CC" w:rsidRPr="000E2094" w:rsidRDefault="000064CC" w:rsidP="000064CC">
            <w:pPr>
              <w:shd w:val="clear" w:color="auto" w:fill="FFFFFF"/>
              <w:spacing w:line="281" w:lineRule="exact"/>
              <w:ind w:right="-113"/>
              <w:jc w:val="center"/>
              <w:rPr>
                <w:b/>
                <w:spacing w:val="4"/>
                <w:sz w:val="28"/>
                <w:szCs w:val="28"/>
              </w:rPr>
            </w:pPr>
            <w:r w:rsidRPr="000E2094">
              <w:rPr>
                <w:b/>
                <w:spacing w:val="8"/>
                <w:sz w:val="28"/>
                <w:szCs w:val="28"/>
              </w:rPr>
              <w:t xml:space="preserve">МИНИСТЕРСТВО </w:t>
            </w:r>
            <w:r w:rsidRPr="000E2094">
              <w:rPr>
                <w:b/>
                <w:spacing w:val="4"/>
                <w:sz w:val="28"/>
                <w:szCs w:val="28"/>
              </w:rPr>
              <w:t xml:space="preserve">ПРИРОДНЫХ РЕСУРСОВ, ЭКОЛОГИИ И ОХРАНЫ ОКРУЖАЮЩЕЙ СРЕДЫ </w:t>
            </w:r>
          </w:p>
          <w:p w:rsidR="00071534" w:rsidRPr="000E2094" w:rsidRDefault="000064CC" w:rsidP="000064CC">
            <w:pPr>
              <w:ind w:right="-113"/>
              <w:jc w:val="center"/>
              <w:rPr>
                <w:b/>
                <w:sz w:val="28"/>
                <w:szCs w:val="28"/>
              </w:rPr>
            </w:pPr>
            <w:r w:rsidRPr="000E2094">
              <w:rPr>
                <w:b/>
                <w:spacing w:val="11"/>
                <w:sz w:val="28"/>
                <w:szCs w:val="28"/>
              </w:rPr>
              <w:t>РЕСПУБЛИКИ МАРИЙ ЭЛ</w:t>
            </w:r>
          </w:p>
        </w:tc>
      </w:tr>
    </w:tbl>
    <w:p w:rsidR="00071534" w:rsidRPr="000E2094" w:rsidRDefault="00071534"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C656E9">
        <w:rPr>
          <w:b/>
          <w:bCs/>
          <w:sz w:val="28"/>
          <w:szCs w:val="28"/>
        </w:rPr>
        <w:t>1</w:t>
      </w:r>
      <w:r w:rsidR="00FF064E">
        <w:rPr>
          <w:b/>
          <w:bCs/>
          <w:sz w:val="28"/>
          <w:szCs w:val="28"/>
        </w:rPr>
        <w:t>0</w:t>
      </w:r>
      <w:r w:rsidR="004E7162" w:rsidRPr="000E2094">
        <w:rPr>
          <w:b/>
          <w:bCs/>
          <w:sz w:val="28"/>
          <w:szCs w:val="28"/>
        </w:rPr>
        <w:t xml:space="preserve"> </w:t>
      </w:r>
      <w:r w:rsidR="00C656E9">
        <w:rPr>
          <w:b/>
          <w:bCs/>
          <w:sz w:val="28"/>
          <w:szCs w:val="28"/>
        </w:rPr>
        <w:t>декабря</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C656E9">
        <w:rPr>
          <w:b/>
          <w:bCs/>
          <w:sz w:val="28"/>
          <w:szCs w:val="28"/>
        </w:rPr>
        <w:t>7</w:t>
      </w:r>
      <w:r w:rsidR="00FF064E">
        <w:rPr>
          <w:b/>
          <w:bCs/>
          <w:sz w:val="28"/>
          <w:szCs w:val="28"/>
        </w:rPr>
        <w:t>08</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FF064E">
        <w:rPr>
          <w:sz w:val="28"/>
          <w:szCs w:val="28"/>
        </w:rPr>
        <w:t>10</w:t>
      </w:r>
      <w:r w:rsidR="004E7162" w:rsidRPr="000E2094">
        <w:rPr>
          <w:sz w:val="28"/>
          <w:szCs w:val="28"/>
        </w:rPr>
        <w:t xml:space="preserve"> </w:t>
      </w:r>
      <w:r w:rsidR="00C656E9">
        <w:rPr>
          <w:sz w:val="28"/>
          <w:szCs w:val="28"/>
        </w:rPr>
        <w:t>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C656E9">
        <w:rPr>
          <w:sz w:val="28"/>
          <w:szCs w:val="28"/>
        </w:rPr>
        <w:t>7</w:t>
      </w:r>
      <w:r w:rsidR="00FF064E">
        <w:rPr>
          <w:sz w:val="28"/>
          <w:szCs w:val="28"/>
        </w:rPr>
        <w:t>08</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FF064E">
        <w:rPr>
          <w:sz w:val="28"/>
          <w:szCs w:val="28"/>
        </w:rPr>
        <w:t>Оршанского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FF064E">
        <w:rPr>
          <w:sz w:val="28"/>
          <w:szCs w:val="28"/>
        </w:rPr>
        <w:t>Оршанского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lastRenderedPageBreak/>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FF064E" w:rsidRDefault="00AB3B5F" w:rsidP="00C36162">
      <w:pPr>
        <w:ind w:firstLine="737"/>
        <w:jc w:val="both"/>
        <w:rPr>
          <w:sz w:val="28"/>
          <w:szCs w:val="28"/>
        </w:rPr>
      </w:pPr>
      <w:r>
        <w:rPr>
          <w:sz w:val="28"/>
          <w:szCs w:val="28"/>
        </w:rPr>
        <w:t>в</w:t>
      </w:r>
      <w:r w:rsidR="00142BCC">
        <w:rPr>
          <w:sz w:val="28"/>
          <w:szCs w:val="28"/>
        </w:rPr>
        <w:t>) </w:t>
      </w:r>
      <w:r w:rsidR="00FF064E">
        <w:rPr>
          <w:sz w:val="28"/>
          <w:szCs w:val="28"/>
        </w:rPr>
        <w:t>в абзаце третьем раздела 1.1.5 слова «№ 92» заменить словами «№ 928»;</w:t>
      </w:r>
    </w:p>
    <w:p w:rsidR="00FF064E" w:rsidRPr="00FF064E" w:rsidRDefault="00FF064E" w:rsidP="00C36162">
      <w:pPr>
        <w:ind w:firstLine="737"/>
        <w:jc w:val="both"/>
        <w:rPr>
          <w:sz w:val="28"/>
          <w:szCs w:val="28"/>
        </w:rPr>
      </w:pPr>
      <w:r>
        <w:rPr>
          <w:sz w:val="28"/>
          <w:szCs w:val="28"/>
        </w:rPr>
        <w:t xml:space="preserve">г) в графе «Основания деления лесов по целевому назначению» позиции «Эксплуатационные леса» таблицы 3 слова </w:t>
      </w:r>
      <w:r w:rsidRPr="00FF064E">
        <w:rPr>
          <w:sz w:val="28"/>
          <w:szCs w:val="28"/>
        </w:rPr>
        <w:t>«ст. 102 ЛК РФ» заменить словами «ст.108 ЛК РФ»;</w:t>
      </w:r>
    </w:p>
    <w:p w:rsidR="006A5827" w:rsidRPr="000E2094" w:rsidRDefault="00FF064E" w:rsidP="00C36162">
      <w:pPr>
        <w:ind w:firstLine="737"/>
        <w:jc w:val="both"/>
        <w:rPr>
          <w:sz w:val="28"/>
          <w:szCs w:val="28"/>
        </w:rPr>
      </w:pPr>
      <w:r>
        <w:rPr>
          <w:sz w:val="28"/>
          <w:szCs w:val="28"/>
        </w:rPr>
        <w:t>д)</w:t>
      </w:r>
      <w: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FF064E" w:rsidP="006A5827">
      <w:pPr>
        <w:ind w:firstLine="709"/>
        <w:jc w:val="both"/>
        <w:rPr>
          <w:sz w:val="28"/>
          <w:szCs w:val="28"/>
        </w:rPr>
      </w:pPr>
      <w:r>
        <w:rPr>
          <w:sz w:val="28"/>
          <w:szCs w:val="28"/>
        </w:rPr>
        <w:t>е</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0A05A2" w:rsidRDefault="00FF064E" w:rsidP="000A05A2">
      <w:pPr>
        <w:ind w:firstLine="737"/>
        <w:jc w:val="both"/>
        <w:rPr>
          <w:sz w:val="28"/>
          <w:szCs w:val="28"/>
        </w:rPr>
      </w:pPr>
      <w:r>
        <w:rPr>
          <w:sz w:val="28"/>
          <w:szCs w:val="28"/>
        </w:rPr>
        <w:t>ж</w:t>
      </w:r>
      <w:r w:rsidR="006A5827" w:rsidRPr="000E2094">
        <w:rPr>
          <w:sz w:val="28"/>
          <w:szCs w:val="28"/>
        </w:rPr>
        <w:t>) </w:t>
      </w:r>
      <w:r w:rsidR="000A05A2">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0A05A2" w:rsidP="00C36162">
      <w:pPr>
        <w:ind w:firstLine="737"/>
        <w:jc w:val="both"/>
        <w:rPr>
          <w:sz w:val="28"/>
          <w:szCs w:val="28"/>
        </w:rPr>
      </w:pPr>
      <w:r>
        <w:rPr>
          <w:sz w:val="28"/>
          <w:szCs w:val="28"/>
        </w:rPr>
        <w:t>з)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0A05A2" w:rsidP="00C36162">
      <w:pPr>
        <w:ind w:firstLine="737"/>
        <w:jc w:val="both"/>
        <w:rPr>
          <w:sz w:val="28"/>
          <w:szCs w:val="28"/>
        </w:rPr>
      </w:pPr>
      <w:r>
        <w:rPr>
          <w:sz w:val="28"/>
          <w:szCs w:val="28"/>
        </w:rPr>
        <w:t>и</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8"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0A05A2" w:rsidP="00C36162">
      <w:pPr>
        <w:ind w:firstLine="737"/>
        <w:jc w:val="both"/>
        <w:rPr>
          <w:sz w:val="28"/>
          <w:szCs w:val="28"/>
        </w:rPr>
      </w:pPr>
      <w:r>
        <w:rPr>
          <w:sz w:val="28"/>
          <w:szCs w:val="28"/>
        </w:rPr>
        <w:t>к</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8A02E4" w:rsidRPr="000C1096" w:rsidRDefault="000A05A2" w:rsidP="00C36162">
      <w:pPr>
        <w:ind w:firstLine="737"/>
        <w:jc w:val="both"/>
        <w:rPr>
          <w:sz w:val="28"/>
          <w:szCs w:val="28"/>
        </w:rPr>
      </w:pPr>
      <w:r>
        <w:rPr>
          <w:sz w:val="28"/>
          <w:szCs w:val="28"/>
        </w:rPr>
        <w:t>л</w:t>
      </w:r>
      <w:r w:rsidR="008A02E4" w:rsidRPr="000C1096">
        <w:rPr>
          <w:sz w:val="28"/>
          <w:szCs w:val="28"/>
        </w:rPr>
        <w:t>) в разделе 2.8.4:</w:t>
      </w:r>
    </w:p>
    <w:p w:rsidR="008A02E4" w:rsidRPr="000C1096" w:rsidRDefault="008A02E4" w:rsidP="00C36162">
      <w:pPr>
        <w:ind w:firstLine="737"/>
        <w:jc w:val="both"/>
        <w:rPr>
          <w:sz w:val="28"/>
          <w:szCs w:val="28"/>
        </w:rPr>
      </w:pPr>
      <w:r w:rsidRPr="000C1096">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C1096">
        <w:rPr>
          <w:sz w:val="28"/>
          <w:szCs w:val="28"/>
        </w:rPr>
        <w:t>абзац восьмой</w:t>
      </w:r>
      <w:r w:rsidRPr="000E2094">
        <w:rPr>
          <w:sz w:val="28"/>
          <w:szCs w:val="28"/>
        </w:rPr>
        <w:t xml:space="preserve"> изложить в следующей редакции:</w:t>
      </w:r>
    </w:p>
    <w:p w:rsidR="008A02E4" w:rsidRPr="000E2094" w:rsidRDefault="008A02E4" w:rsidP="00C36162">
      <w:pPr>
        <w:ind w:firstLine="737"/>
        <w:jc w:val="both"/>
        <w:rPr>
          <w:sz w:val="28"/>
          <w:szCs w:val="28"/>
        </w:rPr>
      </w:pPr>
      <w:r w:rsidRPr="000E2094">
        <w:rPr>
          <w:sz w:val="28"/>
          <w:szCs w:val="28"/>
        </w:rPr>
        <w:lastRenderedPageBreak/>
        <w:t>«Некапитальные строения, сооружения отсутствуют и их создание не проектируется»;</w:t>
      </w:r>
    </w:p>
    <w:p w:rsidR="00A55549" w:rsidRPr="000E2094" w:rsidRDefault="000A05A2" w:rsidP="00C36162">
      <w:pPr>
        <w:ind w:firstLine="737"/>
        <w:jc w:val="both"/>
        <w:rPr>
          <w:sz w:val="28"/>
          <w:szCs w:val="28"/>
        </w:rPr>
      </w:pPr>
      <w:r>
        <w:rPr>
          <w:sz w:val="28"/>
          <w:szCs w:val="28"/>
        </w:rPr>
        <w:t>м</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0A05A2" w:rsidP="00C36162">
      <w:pPr>
        <w:ind w:firstLine="737"/>
        <w:jc w:val="both"/>
        <w:rPr>
          <w:sz w:val="28"/>
          <w:szCs w:val="28"/>
        </w:rPr>
      </w:pPr>
      <w:r>
        <w:rPr>
          <w:sz w:val="28"/>
          <w:szCs w:val="28"/>
        </w:rPr>
        <w:t>н</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 xml:space="preserve">Как и во всех  случаях строительства, реконструкции и эксплуатации объектов, не связанных с созданием лесной </w:t>
      </w:r>
      <w:r w:rsidRPr="000E2094">
        <w:rPr>
          <w:sz w:val="28"/>
          <w:szCs w:val="28"/>
        </w:rPr>
        <w:lastRenderedPageBreak/>
        <w:t>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 xml:space="preserve">принятие необходимых мер по устранению аварийных ситуаций и лесных пожаров, а также ликвидации их последствий, возникших по </w:t>
      </w:r>
      <w:r w:rsidRPr="000E2094">
        <w:rPr>
          <w:sz w:val="28"/>
          <w:szCs w:val="28"/>
        </w:rPr>
        <w:lastRenderedPageBreak/>
        <w:t>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0A05A2" w:rsidP="00C36162">
      <w:pPr>
        <w:ind w:firstLine="737"/>
        <w:jc w:val="both"/>
        <w:rPr>
          <w:sz w:val="28"/>
          <w:szCs w:val="28"/>
        </w:rPr>
      </w:pPr>
      <w:r>
        <w:rPr>
          <w:sz w:val="28"/>
          <w:szCs w:val="28"/>
        </w:rPr>
        <w:t>о</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 xml:space="preserve">абзац </w:t>
      </w:r>
      <w:r w:rsidR="008724F4">
        <w:rPr>
          <w:sz w:val="28"/>
          <w:szCs w:val="28"/>
        </w:rPr>
        <w:t>тринадцатый</w:t>
      </w:r>
      <w:r w:rsidRPr="000E2094">
        <w:rPr>
          <w:sz w:val="28"/>
          <w:szCs w:val="28"/>
        </w:rPr>
        <w:t xml:space="preserve"> после слов «лесных участков» дополнить словами «, установления сервитута, публичного сервитута»;</w:t>
      </w:r>
    </w:p>
    <w:p w:rsidR="008724F4" w:rsidRDefault="008724F4" w:rsidP="00C36162">
      <w:pPr>
        <w:ind w:firstLine="737"/>
        <w:jc w:val="both"/>
        <w:rPr>
          <w:sz w:val="28"/>
          <w:szCs w:val="28"/>
        </w:rPr>
      </w:pPr>
      <w:r>
        <w:rPr>
          <w:sz w:val="28"/>
          <w:szCs w:val="28"/>
        </w:rPr>
        <w:t>в абзаце пятнадцатом слова «</w:t>
      </w:r>
      <w:r w:rsidRPr="00147752">
        <w:rPr>
          <w:sz w:val="28"/>
          <w:szCs w:val="28"/>
        </w:rPr>
        <w:t>абзаце п. пункта 9</w:t>
      </w:r>
      <w:r>
        <w:rPr>
          <w:sz w:val="28"/>
          <w:szCs w:val="28"/>
        </w:rPr>
        <w:t>» заменить словами «абзаце первом пункта 9»;</w:t>
      </w:r>
    </w:p>
    <w:p w:rsidR="00290BA6" w:rsidRDefault="000A05A2" w:rsidP="00C36162">
      <w:pPr>
        <w:ind w:firstLine="737"/>
        <w:jc w:val="both"/>
        <w:rPr>
          <w:sz w:val="28"/>
          <w:szCs w:val="28"/>
        </w:rPr>
      </w:pPr>
      <w:r>
        <w:rPr>
          <w:sz w:val="28"/>
          <w:szCs w:val="28"/>
        </w:rPr>
        <w:t>п</w:t>
      </w:r>
      <w:r w:rsidR="00407BED" w:rsidRPr="000E2094">
        <w:rPr>
          <w:sz w:val="28"/>
          <w:szCs w:val="28"/>
        </w:rPr>
        <w:t>)  </w:t>
      </w:r>
      <w:r w:rsidR="00290BA6">
        <w:rPr>
          <w:sz w:val="28"/>
          <w:szCs w:val="28"/>
        </w:rPr>
        <w:t>абзац тридцатый пункта 2.18.1 признать утратившим силу;</w:t>
      </w:r>
    </w:p>
    <w:p w:rsidR="00E71D20" w:rsidRDefault="000A05A2" w:rsidP="00C36162">
      <w:pPr>
        <w:ind w:firstLine="737"/>
        <w:jc w:val="both"/>
        <w:rPr>
          <w:sz w:val="28"/>
          <w:szCs w:val="28"/>
        </w:rPr>
      </w:pPr>
      <w:r>
        <w:rPr>
          <w:sz w:val="28"/>
          <w:szCs w:val="28"/>
        </w:rPr>
        <w:t>р</w:t>
      </w:r>
      <w:r w:rsidR="00290BA6">
        <w:rPr>
          <w:sz w:val="28"/>
          <w:szCs w:val="28"/>
        </w:rPr>
        <w:t>) </w:t>
      </w:r>
      <w:r w:rsidR="00E71D20" w:rsidRPr="000E2094">
        <w:rPr>
          <w:sz w:val="28"/>
          <w:szCs w:val="28"/>
        </w:rPr>
        <w:t>в разделе 2.18.3:</w:t>
      </w:r>
    </w:p>
    <w:p w:rsidR="000A05A2" w:rsidRPr="000A05A2" w:rsidRDefault="000A05A2" w:rsidP="00C36162">
      <w:pPr>
        <w:ind w:firstLine="737"/>
        <w:jc w:val="both"/>
        <w:rPr>
          <w:bCs/>
          <w:sz w:val="28"/>
          <w:szCs w:val="28"/>
        </w:rPr>
      </w:pPr>
      <w:r w:rsidRPr="000A05A2">
        <w:rPr>
          <w:bCs/>
          <w:sz w:val="28"/>
          <w:szCs w:val="28"/>
        </w:rPr>
        <w:t>абзац девяностый изложить в следующей редакции:</w:t>
      </w:r>
    </w:p>
    <w:p w:rsidR="000A05A2" w:rsidRPr="000E2094" w:rsidRDefault="000A05A2" w:rsidP="000A05A2">
      <w:pPr>
        <w:autoSpaceDE w:val="0"/>
        <w:autoSpaceDN w:val="0"/>
        <w:adjustRightInd w:val="0"/>
        <w:ind w:firstLine="709"/>
        <w:jc w:val="both"/>
        <w:rPr>
          <w:sz w:val="28"/>
          <w:szCs w:val="28"/>
        </w:rPr>
      </w:pPr>
      <w:r>
        <w:rPr>
          <w:sz w:val="28"/>
          <w:szCs w:val="28"/>
        </w:rPr>
        <w:t xml:space="preserve">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w:t>
      </w:r>
      <w:r w:rsidR="00290BA6">
        <w:rPr>
          <w:sz w:val="28"/>
          <w:szCs w:val="28"/>
        </w:rPr>
        <w:t>девяносто первом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w:t>
      </w:r>
      <w:r w:rsidR="000C1096">
        <w:rPr>
          <w:sz w:val="28"/>
          <w:szCs w:val="28"/>
        </w:rPr>
        <w:t>девяносто четвертый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аб</w:t>
      </w:r>
      <w:r w:rsidR="00474307">
        <w:rPr>
          <w:sz w:val="28"/>
          <w:szCs w:val="28"/>
        </w:rPr>
        <w:t xml:space="preserve">зац </w:t>
      </w:r>
      <w:r w:rsidR="000C1096">
        <w:rPr>
          <w:sz w:val="28"/>
          <w:szCs w:val="28"/>
        </w:rPr>
        <w:t>девяносто пятый</w:t>
      </w:r>
      <w:r w:rsidR="001427F8" w:rsidRPr="000E2094">
        <w:rPr>
          <w:sz w:val="28"/>
          <w:szCs w:val="28"/>
        </w:rPr>
        <w:t xml:space="preserve">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474307">
        <w:rPr>
          <w:sz w:val="28"/>
          <w:szCs w:val="28"/>
        </w:rPr>
        <w:t>Восточное</w:t>
      </w:r>
      <w:r w:rsidR="00AA52D5" w:rsidRPr="000E2094">
        <w:rPr>
          <w:sz w:val="28"/>
          <w:szCs w:val="28"/>
        </w:rPr>
        <w:t xml:space="preserve"> </w:t>
      </w:r>
      <w:r w:rsidR="00C36162" w:rsidRPr="000E2094">
        <w:rPr>
          <w:sz w:val="28"/>
          <w:szCs w:val="28"/>
        </w:rPr>
        <w:t xml:space="preserve">межрайонное управление лесами» </w:t>
      </w:r>
      <w:r w:rsidR="00C36162" w:rsidRPr="000E2094">
        <w:rPr>
          <w:sz w:val="28"/>
          <w:szCs w:val="28"/>
        </w:rPr>
        <w:lastRenderedPageBreak/>
        <w:t xml:space="preserve">осуществлять контроль за исполнением Лесохозяйственного регламента </w:t>
      </w:r>
      <w:r w:rsidR="000C1096">
        <w:rPr>
          <w:sz w:val="28"/>
          <w:szCs w:val="28"/>
        </w:rPr>
        <w:t>Оршанского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C656E9" w:rsidRDefault="00C656E9" w:rsidP="009D720B">
      <w:pPr>
        <w:jc w:val="both"/>
        <w:rPr>
          <w:sz w:val="28"/>
          <w:szCs w:val="28"/>
        </w:rPr>
      </w:pPr>
    </w:p>
    <w:p w:rsidR="00C656E9" w:rsidRPr="000E2094" w:rsidRDefault="00C656E9"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9"/>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EF6" w:rsidRDefault="00F10EF6" w:rsidP="00B155AE">
      <w:r>
        <w:separator/>
      </w:r>
    </w:p>
  </w:endnote>
  <w:endnote w:type="continuationSeparator" w:id="1">
    <w:p w:rsidR="00F10EF6" w:rsidRDefault="00F10EF6"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EF6" w:rsidRDefault="00F10EF6" w:rsidP="00B155AE">
      <w:r>
        <w:separator/>
      </w:r>
    </w:p>
  </w:footnote>
  <w:footnote w:type="continuationSeparator" w:id="1">
    <w:p w:rsidR="00F10EF6" w:rsidRDefault="00F10EF6"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D83099">
    <w:pPr>
      <w:pStyle w:val="aa"/>
      <w:jc w:val="right"/>
    </w:pPr>
    <w:fldSimple w:instr=" PAGE   \* MERGEFORMAT ">
      <w:r w:rsidR="000A05A2">
        <w:rPr>
          <w:noProof/>
        </w:rPr>
        <w:t>6</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15FC2"/>
    <w:rsid w:val="00030A85"/>
    <w:rsid w:val="000345F9"/>
    <w:rsid w:val="00050221"/>
    <w:rsid w:val="00062B62"/>
    <w:rsid w:val="000647D2"/>
    <w:rsid w:val="0006674A"/>
    <w:rsid w:val="00071534"/>
    <w:rsid w:val="00094284"/>
    <w:rsid w:val="000A05A2"/>
    <w:rsid w:val="000B4F22"/>
    <w:rsid w:val="000C0F1B"/>
    <w:rsid w:val="000C1096"/>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D4145"/>
    <w:rsid w:val="001E4EA0"/>
    <w:rsid w:val="001E65A3"/>
    <w:rsid w:val="00200502"/>
    <w:rsid w:val="00225C83"/>
    <w:rsid w:val="00241D2C"/>
    <w:rsid w:val="00254D5A"/>
    <w:rsid w:val="00272099"/>
    <w:rsid w:val="00282258"/>
    <w:rsid w:val="00286347"/>
    <w:rsid w:val="00287F20"/>
    <w:rsid w:val="00290BA6"/>
    <w:rsid w:val="002A32FB"/>
    <w:rsid w:val="002A6E0A"/>
    <w:rsid w:val="002D2EFB"/>
    <w:rsid w:val="002E101F"/>
    <w:rsid w:val="002E77A6"/>
    <w:rsid w:val="002E7BD1"/>
    <w:rsid w:val="00301294"/>
    <w:rsid w:val="00305F9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27F42"/>
    <w:rsid w:val="00433045"/>
    <w:rsid w:val="004336C1"/>
    <w:rsid w:val="00442918"/>
    <w:rsid w:val="00450022"/>
    <w:rsid w:val="004740AE"/>
    <w:rsid w:val="00474307"/>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3599"/>
    <w:rsid w:val="006D49AF"/>
    <w:rsid w:val="006D5EEE"/>
    <w:rsid w:val="006E61A9"/>
    <w:rsid w:val="006F4CDD"/>
    <w:rsid w:val="00707362"/>
    <w:rsid w:val="00713909"/>
    <w:rsid w:val="00723892"/>
    <w:rsid w:val="007241FF"/>
    <w:rsid w:val="00726881"/>
    <w:rsid w:val="007325BB"/>
    <w:rsid w:val="00784A06"/>
    <w:rsid w:val="00791BE1"/>
    <w:rsid w:val="0079729E"/>
    <w:rsid w:val="007A2C74"/>
    <w:rsid w:val="007B091F"/>
    <w:rsid w:val="007C7ACD"/>
    <w:rsid w:val="007D3E61"/>
    <w:rsid w:val="007D4B36"/>
    <w:rsid w:val="007E3F07"/>
    <w:rsid w:val="0080145A"/>
    <w:rsid w:val="00811CF6"/>
    <w:rsid w:val="00815C45"/>
    <w:rsid w:val="00816824"/>
    <w:rsid w:val="008231E7"/>
    <w:rsid w:val="008307AF"/>
    <w:rsid w:val="008472C1"/>
    <w:rsid w:val="008527F9"/>
    <w:rsid w:val="00857633"/>
    <w:rsid w:val="008724F4"/>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5008"/>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25F5"/>
    <w:rsid w:val="009C789A"/>
    <w:rsid w:val="009D720B"/>
    <w:rsid w:val="00A1213D"/>
    <w:rsid w:val="00A212F4"/>
    <w:rsid w:val="00A27FAB"/>
    <w:rsid w:val="00A54C3D"/>
    <w:rsid w:val="00A55549"/>
    <w:rsid w:val="00A55F9C"/>
    <w:rsid w:val="00A64A3F"/>
    <w:rsid w:val="00A81A68"/>
    <w:rsid w:val="00A90E3C"/>
    <w:rsid w:val="00A94B6C"/>
    <w:rsid w:val="00AA52D5"/>
    <w:rsid w:val="00AB3B5F"/>
    <w:rsid w:val="00AD29A4"/>
    <w:rsid w:val="00AD4F09"/>
    <w:rsid w:val="00B14193"/>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656E9"/>
    <w:rsid w:val="00C66021"/>
    <w:rsid w:val="00C74063"/>
    <w:rsid w:val="00C81DF2"/>
    <w:rsid w:val="00CA471F"/>
    <w:rsid w:val="00CB48CE"/>
    <w:rsid w:val="00CC05C1"/>
    <w:rsid w:val="00CC313C"/>
    <w:rsid w:val="00CD256A"/>
    <w:rsid w:val="00CD6520"/>
    <w:rsid w:val="00CE211B"/>
    <w:rsid w:val="00D02C6A"/>
    <w:rsid w:val="00D10495"/>
    <w:rsid w:val="00D14BB2"/>
    <w:rsid w:val="00D16373"/>
    <w:rsid w:val="00D27DED"/>
    <w:rsid w:val="00D34F4A"/>
    <w:rsid w:val="00D47532"/>
    <w:rsid w:val="00D7417B"/>
    <w:rsid w:val="00D83099"/>
    <w:rsid w:val="00D947F5"/>
    <w:rsid w:val="00DA20A1"/>
    <w:rsid w:val="00DB60FD"/>
    <w:rsid w:val="00DD5A00"/>
    <w:rsid w:val="00DD5ECC"/>
    <w:rsid w:val="00DE792A"/>
    <w:rsid w:val="00DF55D7"/>
    <w:rsid w:val="00DF599E"/>
    <w:rsid w:val="00E11B5B"/>
    <w:rsid w:val="00E12C6E"/>
    <w:rsid w:val="00E22AA7"/>
    <w:rsid w:val="00E30FB4"/>
    <w:rsid w:val="00E42701"/>
    <w:rsid w:val="00E71D20"/>
    <w:rsid w:val="00E8796C"/>
    <w:rsid w:val="00E91102"/>
    <w:rsid w:val="00EA4FFC"/>
    <w:rsid w:val="00EC06E3"/>
    <w:rsid w:val="00ED2487"/>
    <w:rsid w:val="00EF55AE"/>
    <w:rsid w:val="00F0228E"/>
    <w:rsid w:val="00F10EF6"/>
    <w:rsid w:val="00F41B1A"/>
    <w:rsid w:val="00F4474E"/>
    <w:rsid w:val="00F475E7"/>
    <w:rsid w:val="00F85CB8"/>
    <w:rsid w:val="00F95E0A"/>
    <w:rsid w:val="00F97DFF"/>
    <w:rsid w:val="00FB343F"/>
    <w:rsid w:val="00FC485D"/>
    <w:rsid w:val="00FC5F5F"/>
    <w:rsid w:val="00FC681D"/>
    <w:rsid w:val="00FD6039"/>
    <w:rsid w:val="00FD762E"/>
    <w:rsid w:val="00FE4193"/>
    <w:rsid w:val="00FE7254"/>
    <w:rsid w:val="00FF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18866C4A2D4638D1B227A8FADF4C43AE2B70707A331C7854FA8622E92E42ABA53C16C0C3653C558C25CB8633A97676597DF3AC3D88DB1b1rE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Оршанского лесничества, утвержденный приказом Министерства природных ресурсов, экологии и охраны окружающей среды Республики Марий Эл от 10.12.2018 № 708.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XXJ7TYMEEKJ2-469-344</_dlc_DocId>
    <_dlc_DocIdUrl xmlns="57504d04-691e-4fc4-8f09-4f19fdbe90f6">
      <Url>https://vip.gov.mari.ru/minles/_layouts/DocIdRedir.aspx?ID=XXJ7TYMEEKJ2-469-344</Url>
      <Description>XXJ7TYMEEKJ2-469-344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0FB5F-AE1D-4C01-9BD6-AE376A5956F4}"/>
</file>

<file path=customXml/itemProps2.xml><?xml version="1.0" encoding="utf-8"?>
<ds:datastoreItem xmlns:ds="http://schemas.openxmlformats.org/officeDocument/2006/customXml" ds:itemID="{A2524A9E-888D-410E-BB77-0C5868469C1A}"/>
</file>

<file path=customXml/itemProps3.xml><?xml version="1.0" encoding="utf-8"?>
<ds:datastoreItem xmlns:ds="http://schemas.openxmlformats.org/officeDocument/2006/customXml" ds:itemID="{161AB9C3-12BF-474A-A687-C1C5B9A47169}"/>
</file>

<file path=customXml/itemProps4.xml><?xml version="1.0" encoding="utf-8"?>
<ds:datastoreItem xmlns:ds="http://schemas.openxmlformats.org/officeDocument/2006/customXml" ds:itemID="{156374CB-B8B6-43B1-8937-D299E23D5F63}"/>
</file>

<file path=docProps/app.xml><?xml version="1.0" encoding="utf-8"?>
<Properties xmlns="http://schemas.openxmlformats.org/officeDocument/2006/extended-properties" xmlns:vt="http://schemas.openxmlformats.org/officeDocument/2006/docPropsVTypes">
  <Template>Normal</Template>
  <TotalTime>16</TotalTime>
  <Pages>6</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Лесохозяйствненый регламент Оршанского лесничества</dc:title>
  <dc:creator>priemnay</dc:creator>
  <cp:lastModifiedBy>yrist1</cp:lastModifiedBy>
  <cp:revision>5</cp:revision>
  <cp:lastPrinted>2019-04-24T12:21:00Z</cp:lastPrinted>
  <dcterms:created xsi:type="dcterms:W3CDTF">2019-04-25T12:20:00Z</dcterms:created>
  <dcterms:modified xsi:type="dcterms:W3CDTF">2019-04-26T07:43:00Z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225381ec-a8ad-4577-ae7c-b6c917d5eee3</vt:lpwstr>
  </property>
</Properties>
</file>